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B8" w:rsidRPr="003758B6" w:rsidRDefault="00D85211" w:rsidP="00147BAD">
      <w:pPr>
        <w:jc w:val="center"/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</w:pPr>
      <w:r w:rsidRPr="003758B6"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  <w:t>台灣公衛學會公共衛生優秀論文獎：</w:t>
      </w:r>
      <w:r w:rsidR="0036258A">
        <w:rPr>
          <w:rFonts w:ascii="標楷體" w:eastAsia="標楷體" w:hAnsi="標楷體" w:cs="Arial" w:hint="eastAsia"/>
          <w:b/>
          <w:color w:val="000000" w:themeColor="text1"/>
          <w:sz w:val="32"/>
          <w:szCs w:val="26"/>
          <w:shd w:val="clear" w:color="auto" w:fill="FFFFFF"/>
        </w:rPr>
        <w:t>趙廷舉先生</w:t>
      </w:r>
      <w:r w:rsidRPr="003758B6"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  <w:t>紀念獎</w:t>
      </w:r>
    </w:p>
    <w:p w:rsidR="00D91AD4" w:rsidRPr="003758B6" w:rsidRDefault="0036258A" w:rsidP="00147BAD">
      <w:pPr>
        <w:jc w:val="center"/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b/>
          <w:color w:val="000000" w:themeColor="text1"/>
          <w:sz w:val="32"/>
          <w:szCs w:val="26"/>
          <w:shd w:val="clear" w:color="auto" w:fill="FFFFFF"/>
        </w:rPr>
        <w:t>趙廷舉先生</w:t>
      </w:r>
      <w:r w:rsidR="00D85211" w:rsidRPr="003758B6">
        <w:rPr>
          <w:rFonts w:ascii="標楷體" w:eastAsia="標楷體" w:hAnsi="標楷體" w:cs="Arial"/>
          <w:b/>
          <w:color w:val="000000" w:themeColor="text1"/>
          <w:sz w:val="32"/>
          <w:szCs w:val="26"/>
          <w:shd w:val="clear" w:color="auto" w:fill="FFFFFF"/>
        </w:rPr>
        <w:t>紀念獎</w:t>
      </w:r>
      <w:r w:rsidR="00D85211" w:rsidRPr="003758B6">
        <w:rPr>
          <w:rFonts w:ascii="標楷體" w:eastAsia="標楷體" w:hAnsi="標楷體" w:cs="Arial" w:hint="eastAsia"/>
          <w:b/>
          <w:color w:val="000000" w:themeColor="text1"/>
          <w:sz w:val="32"/>
          <w:szCs w:val="26"/>
          <w:shd w:val="clear" w:color="auto" w:fill="FFFFFF"/>
        </w:rPr>
        <w:t>歷屆得獎一覽表</w:t>
      </w:r>
    </w:p>
    <w:tbl>
      <w:tblPr>
        <w:tblStyle w:val="a3"/>
        <w:tblW w:w="7654" w:type="dxa"/>
        <w:tblInd w:w="534" w:type="dxa"/>
        <w:tblLook w:val="04A0" w:firstRow="1" w:lastRow="0" w:firstColumn="1" w:lastColumn="0" w:noHBand="0" w:noVBand="1"/>
      </w:tblPr>
      <w:tblGrid>
        <w:gridCol w:w="1525"/>
        <w:gridCol w:w="6129"/>
      </w:tblGrid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屆</w:t>
            </w:r>
            <w:r w:rsidR="0002727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</w:t>
            </w:r>
          </w:p>
        </w:tc>
        <w:tc>
          <w:tcPr>
            <w:tcW w:w="6129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得獎者</w:t>
            </w:r>
          </w:p>
        </w:tc>
      </w:tr>
      <w:tr w:rsidR="003758B6" w:rsidRPr="003758B6" w:rsidTr="00D91AD4">
        <w:tc>
          <w:tcPr>
            <w:tcW w:w="1525" w:type="dxa"/>
          </w:tcPr>
          <w:p w:rsidR="00D85211" w:rsidRPr="003758B6" w:rsidRDefault="00D85211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758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</w:p>
        </w:tc>
        <w:tc>
          <w:tcPr>
            <w:tcW w:w="6129" w:type="dxa"/>
          </w:tcPr>
          <w:p w:rsidR="00D85211" w:rsidRDefault="0036258A" w:rsidP="00147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張齡尹副教授</w:t>
            </w:r>
          </w:p>
          <w:p w:rsidR="0036258A" w:rsidRPr="003758B6" w:rsidRDefault="0036258A" w:rsidP="00147BAD">
            <w:pPr>
              <w:jc w:val="center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A45FA7">
              <w:rPr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論文連結：</w:t>
            </w:r>
            <w:hyperlink r:id="rId6" w:history="1">
              <w:r w:rsidRPr="0036258A">
                <w:rPr>
                  <w:rStyle w:val="a4"/>
                  <w:rFonts w:ascii="標楷體" w:eastAsia="標楷體" w:hAnsi="標楷體"/>
                  <w:b/>
                  <w:sz w:val="16"/>
                  <w:szCs w:val="16"/>
                </w:rPr>
                <w:t>Association between socioeconomic status and the trajectory of insufficient sleep: Maternal emotional support as a moderator.</w:t>
              </w:r>
            </w:hyperlink>
          </w:p>
        </w:tc>
      </w:tr>
    </w:tbl>
    <w:p w:rsidR="00D85211" w:rsidRPr="003758B6" w:rsidRDefault="00D85211" w:rsidP="00147BAD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</w:p>
    <w:p w:rsidR="003758B6" w:rsidRPr="009A6AAD" w:rsidRDefault="003758B6">
      <w:pPr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bookmarkEnd w:id="0"/>
    </w:p>
    <w:sectPr w:rsidR="003758B6" w:rsidRPr="009A6A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9C" w:rsidRDefault="00F97E9C" w:rsidP="00815938">
      <w:r>
        <w:separator/>
      </w:r>
    </w:p>
  </w:endnote>
  <w:endnote w:type="continuationSeparator" w:id="0">
    <w:p w:rsidR="00F97E9C" w:rsidRDefault="00F97E9C" w:rsidP="0081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9C" w:rsidRDefault="00F97E9C" w:rsidP="00815938">
      <w:r>
        <w:separator/>
      </w:r>
    </w:p>
  </w:footnote>
  <w:footnote w:type="continuationSeparator" w:id="0">
    <w:p w:rsidR="00F97E9C" w:rsidRDefault="00F97E9C" w:rsidP="0081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11"/>
    <w:rsid w:val="00027272"/>
    <w:rsid w:val="00057DC9"/>
    <w:rsid w:val="00074518"/>
    <w:rsid w:val="00101D46"/>
    <w:rsid w:val="00147BAD"/>
    <w:rsid w:val="00234961"/>
    <w:rsid w:val="002B2514"/>
    <w:rsid w:val="003066D6"/>
    <w:rsid w:val="0036258A"/>
    <w:rsid w:val="003758B6"/>
    <w:rsid w:val="00381C25"/>
    <w:rsid w:val="003B44A2"/>
    <w:rsid w:val="003D60EA"/>
    <w:rsid w:val="0049513E"/>
    <w:rsid w:val="004E47BC"/>
    <w:rsid w:val="005623C3"/>
    <w:rsid w:val="005644BA"/>
    <w:rsid w:val="005B5AAD"/>
    <w:rsid w:val="00675069"/>
    <w:rsid w:val="007721BC"/>
    <w:rsid w:val="007D6EAF"/>
    <w:rsid w:val="0081049E"/>
    <w:rsid w:val="00815938"/>
    <w:rsid w:val="0084114B"/>
    <w:rsid w:val="00877DB4"/>
    <w:rsid w:val="008F06B2"/>
    <w:rsid w:val="00972FEE"/>
    <w:rsid w:val="00987A5C"/>
    <w:rsid w:val="009A6AAD"/>
    <w:rsid w:val="009C5721"/>
    <w:rsid w:val="009E13C4"/>
    <w:rsid w:val="00A005B3"/>
    <w:rsid w:val="00A45FA7"/>
    <w:rsid w:val="00B071A9"/>
    <w:rsid w:val="00B16AB8"/>
    <w:rsid w:val="00B37CA7"/>
    <w:rsid w:val="00B875E6"/>
    <w:rsid w:val="00C04095"/>
    <w:rsid w:val="00C36720"/>
    <w:rsid w:val="00C80D70"/>
    <w:rsid w:val="00CB685F"/>
    <w:rsid w:val="00CD39C8"/>
    <w:rsid w:val="00D41CEC"/>
    <w:rsid w:val="00D85211"/>
    <w:rsid w:val="00D91AD4"/>
    <w:rsid w:val="00DD4821"/>
    <w:rsid w:val="00DF6C17"/>
    <w:rsid w:val="00F213C9"/>
    <w:rsid w:val="00F40F64"/>
    <w:rsid w:val="00F97E9C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6CFF7"/>
  <w15:docId w15:val="{398A96E7-6E6D-4F49-949F-409C001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34961"/>
  </w:style>
  <w:style w:type="character" w:styleId="a4">
    <w:name w:val="Hyperlink"/>
    <w:basedOn w:val="a0"/>
    <w:uiPriority w:val="99"/>
    <w:unhideWhenUsed/>
    <w:rsid w:val="00147BA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D482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15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59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5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5938"/>
    <w:rPr>
      <w:sz w:val="20"/>
      <w:szCs w:val="20"/>
    </w:rPr>
  </w:style>
  <w:style w:type="paragraph" w:styleId="aa">
    <w:name w:val="Date"/>
    <w:basedOn w:val="a"/>
    <w:next w:val="a"/>
    <w:link w:val="ab"/>
    <w:rsid w:val="009A6AAD"/>
    <w:pPr>
      <w:adjustRightInd w:val="0"/>
      <w:spacing w:line="360" w:lineRule="atLeast"/>
      <w:jc w:val="right"/>
      <w:textAlignment w:val="baseline"/>
    </w:pPr>
    <w:rPr>
      <w:rFonts w:ascii="Times New Roman" w:eastAsia="華康儷楷書(P)" w:hAnsi="Times New Roman" w:cs="Times New Roman"/>
      <w:kern w:val="0"/>
      <w:sz w:val="36"/>
      <w:szCs w:val="20"/>
    </w:rPr>
  </w:style>
  <w:style w:type="character" w:customStyle="1" w:styleId="ab">
    <w:name w:val="日期 字元"/>
    <w:basedOn w:val="a0"/>
    <w:link w:val="aa"/>
    <w:rsid w:val="009A6AAD"/>
    <w:rPr>
      <w:rFonts w:ascii="Times New Roman" w:eastAsia="華康儷楷書(P)" w:hAnsi="Times New Roman" w:cs="Times New Roman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277953620304561?via%3Dihu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2</cp:revision>
  <dcterms:created xsi:type="dcterms:W3CDTF">2022-11-14T06:42:00Z</dcterms:created>
  <dcterms:modified xsi:type="dcterms:W3CDTF">2022-11-14T06:42:00Z</dcterms:modified>
</cp:coreProperties>
</file>