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0" w:rsidRPr="00D85211" w:rsidRDefault="00D85211" w:rsidP="00D85211">
      <w:pPr>
        <w:jc w:val="center"/>
        <w:rPr>
          <w:rFonts w:ascii="標楷體" w:eastAsia="標楷體" w:hAnsi="標楷體" w:cs="Arial" w:hint="eastAsia"/>
          <w:b/>
          <w:color w:val="222222"/>
          <w:sz w:val="32"/>
          <w:szCs w:val="26"/>
          <w:shd w:val="clear" w:color="auto" w:fill="FFFFFF"/>
        </w:rPr>
      </w:pPr>
      <w:r w:rsidRPr="00D85211">
        <w:rPr>
          <w:rFonts w:ascii="標楷體" w:eastAsia="標楷體" w:hAnsi="標楷體" w:cs="Arial"/>
          <w:b/>
          <w:color w:val="222222"/>
          <w:sz w:val="32"/>
          <w:szCs w:val="26"/>
          <w:shd w:val="clear" w:color="auto" w:fill="FFFFFF"/>
        </w:rPr>
        <w:t>台灣公衛學會公共衛生優秀論文獎：陳拱北教授紀念獎</w:t>
      </w:r>
    </w:p>
    <w:p w:rsidR="00D91AD4" w:rsidRDefault="00D85211" w:rsidP="003066D6">
      <w:pPr>
        <w:jc w:val="center"/>
        <w:rPr>
          <w:rFonts w:ascii="標楷體" w:eastAsia="標楷體" w:hAnsi="標楷體" w:cs="Arial" w:hint="eastAsia"/>
          <w:b/>
          <w:color w:val="222222"/>
          <w:sz w:val="32"/>
          <w:szCs w:val="26"/>
          <w:shd w:val="clear" w:color="auto" w:fill="FFFFFF"/>
        </w:rPr>
      </w:pPr>
      <w:r w:rsidRPr="00D85211">
        <w:rPr>
          <w:rFonts w:ascii="標楷體" w:eastAsia="標楷體" w:hAnsi="標楷體" w:cs="Arial"/>
          <w:b/>
          <w:color w:val="222222"/>
          <w:sz w:val="32"/>
          <w:szCs w:val="26"/>
          <w:shd w:val="clear" w:color="auto" w:fill="FFFFFF"/>
        </w:rPr>
        <w:t>陳拱北教授紀念獎</w:t>
      </w:r>
      <w:r w:rsidRPr="00D85211">
        <w:rPr>
          <w:rFonts w:ascii="標楷體" w:eastAsia="標楷體" w:hAnsi="標楷體" w:cs="Arial" w:hint="eastAsia"/>
          <w:b/>
          <w:color w:val="222222"/>
          <w:sz w:val="32"/>
          <w:szCs w:val="26"/>
          <w:shd w:val="clear" w:color="auto" w:fill="FFFFFF"/>
        </w:rPr>
        <w:t>歷屆得獎一覽表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1525"/>
        <w:gridCol w:w="6129"/>
      </w:tblGrid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屆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得獎者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91AD4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于明暉教授、李敏西先生(84年10月)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邱弘毅副教授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李文宗副教授、楊俊毓副教授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蕭正光副教授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從缺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呂宗學醫師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七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李中一副教授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八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簡吟曲博士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九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蔡詩偉副教授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91AD4">
              <w:rPr>
                <w:rFonts w:ascii="標楷體" w:eastAsia="標楷體" w:hAnsi="標楷體" w:hint="eastAsia"/>
                <w:b/>
                <w:szCs w:val="24"/>
              </w:rPr>
              <w:t>楊懷壹博士</w:t>
            </w:r>
            <w:proofErr w:type="gramEnd"/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十一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鄭雅文老師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十二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張照勤副教授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十三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藍郁青老師</w:t>
            </w:r>
            <w:r w:rsidRPr="00D91AD4">
              <w:rPr>
                <w:rFonts w:ascii="標楷體" w:eastAsia="標楷體" w:hAnsi="標楷體" w:hint="eastAsia"/>
                <w:b/>
                <w:szCs w:val="24"/>
              </w:rPr>
              <w:t>(SCI)/</w:t>
            </w:r>
            <w:r w:rsidRPr="00D91AD4">
              <w:rPr>
                <w:rFonts w:ascii="標楷體" w:eastAsia="標楷體" w:hAnsi="標楷體" w:hint="eastAsia"/>
                <w:b/>
                <w:szCs w:val="24"/>
              </w:rPr>
              <w:t>蔡憶文副研究員</w:t>
            </w:r>
            <w:r w:rsidRPr="00D91AD4">
              <w:rPr>
                <w:rFonts w:ascii="標楷體" w:eastAsia="標楷體" w:hAnsi="標楷體" w:hint="eastAsia"/>
                <w:b/>
                <w:szCs w:val="24"/>
              </w:rPr>
              <w:t>(SSCI)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十四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張大元博士(SCI)/從缺(SSCI)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十五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李尹</w:t>
            </w:r>
            <w:proofErr w:type="gramStart"/>
            <w:r w:rsidRPr="00D91AD4">
              <w:rPr>
                <w:rFonts w:ascii="標楷體" w:eastAsia="標楷體" w:hAnsi="標楷體" w:hint="eastAsia"/>
                <w:b/>
                <w:szCs w:val="24"/>
              </w:rPr>
              <w:t>暘</w:t>
            </w:r>
            <w:proofErr w:type="gramEnd"/>
            <w:r w:rsidRPr="00D91AD4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十六</w:t>
            </w:r>
          </w:p>
        </w:tc>
        <w:tc>
          <w:tcPr>
            <w:tcW w:w="6129" w:type="dxa"/>
          </w:tcPr>
          <w:p w:rsidR="00D85211" w:rsidRPr="00D91AD4" w:rsidRDefault="00D91AD4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陳娟瑜副教授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十七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李美璇博士</w:t>
            </w:r>
            <w:bookmarkStart w:id="0" w:name="_GoBack"/>
            <w:bookmarkEnd w:id="0"/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十八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詹毓哲醫師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十九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張榮偉醫師(國立成功大學醫學院環境醫學研究所博士)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二十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陳揚卿博士</w:t>
            </w:r>
          </w:p>
        </w:tc>
      </w:tr>
      <w:tr w:rsidR="00D85211" w:rsidRPr="00D91AD4" w:rsidTr="00D91AD4">
        <w:tc>
          <w:tcPr>
            <w:tcW w:w="1525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二十一</w:t>
            </w:r>
          </w:p>
        </w:tc>
        <w:tc>
          <w:tcPr>
            <w:tcW w:w="6129" w:type="dxa"/>
          </w:tcPr>
          <w:p w:rsidR="00D85211" w:rsidRPr="00D91AD4" w:rsidRDefault="00D85211" w:rsidP="00D852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1AD4">
              <w:rPr>
                <w:rFonts w:ascii="標楷體" w:eastAsia="標楷體" w:hAnsi="標楷體" w:hint="eastAsia"/>
                <w:b/>
                <w:szCs w:val="24"/>
              </w:rPr>
              <w:t>吳佳芳博士</w:t>
            </w:r>
          </w:p>
        </w:tc>
      </w:tr>
      <w:tr w:rsidR="00234961" w:rsidRPr="00D91AD4" w:rsidTr="00D91AD4">
        <w:tc>
          <w:tcPr>
            <w:tcW w:w="1525" w:type="dxa"/>
          </w:tcPr>
          <w:p w:rsidR="00234961" w:rsidRPr="00D91AD4" w:rsidRDefault="0023496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二十二</w:t>
            </w:r>
          </w:p>
        </w:tc>
        <w:tc>
          <w:tcPr>
            <w:tcW w:w="6129" w:type="dxa"/>
          </w:tcPr>
          <w:p w:rsidR="00234961" w:rsidRPr="00D91AD4" w:rsidRDefault="00234961" w:rsidP="00D85211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234961">
              <w:rPr>
                <w:rFonts w:ascii="標楷體" w:eastAsia="標楷體" w:hAnsi="標楷體" w:hint="eastAsia"/>
                <w:b/>
                <w:szCs w:val="24"/>
              </w:rPr>
              <w:t>潘文驥博士</w:t>
            </w:r>
          </w:p>
        </w:tc>
      </w:tr>
    </w:tbl>
    <w:p w:rsidR="00D85211" w:rsidRPr="00D85211" w:rsidRDefault="00D85211" w:rsidP="00D85211">
      <w:pPr>
        <w:jc w:val="center"/>
        <w:rPr>
          <w:rFonts w:ascii="標楷體" w:eastAsia="標楷體" w:hAnsi="標楷體"/>
          <w:b/>
          <w:sz w:val="32"/>
        </w:rPr>
      </w:pPr>
    </w:p>
    <w:sectPr w:rsidR="00D85211" w:rsidRPr="00D852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1"/>
    <w:rsid w:val="00234961"/>
    <w:rsid w:val="003066D6"/>
    <w:rsid w:val="007721BC"/>
    <w:rsid w:val="00D41CEC"/>
    <w:rsid w:val="00D85211"/>
    <w:rsid w:val="00D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3</cp:revision>
  <dcterms:created xsi:type="dcterms:W3CDTF">2017-03-09T07:47:00Z</dcterms:created>
  <dcterms:modified xsi:type="dcterms:W3CDTF">2017-03-09T08:07:00Z</dcterms:modified>
</cp:coreProperties>
</file>